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Консультация для родителей компенсирующей группы</w:t>
      </w:r>
    </w:p>
    <w:p w14:paraId="02000000">
      <w:pPr>
        <w:widowControl w:val="1"/>
        <w:spacing w:after="0" w:line="240" w:lineRule="auto"/>
        <w:ind/>
        <w:jc w:val="center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Советы логопеда</w:t>
      </w:r>
    </w:p>
    <w:p w14:paraId="03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будущим первоклассникам»</w:t>
      </w:r>
      <w:bookmarkStart w:id="1" w:name="_GoBack"/>
      <w:bookmarkEnd w:id="1"/>
    </w:p>
    <w:p w14:paraId="04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Подготовил: учитель-логопед МБДОУ «ДС №458 г.Челябинска» </w:t>
      </w:r>
    </w:p>
    <w:p w14:paraId="05000000">
      <w:pPr>
        <w:widowControl w:val="1"/>
        <w:spacing w:after="0" w:line="240" w:lineRule="auto"/>
        <w:ind/>
        <w:jc w:val="right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Ашурко А.И.</w:t>
      </w:r>
    </w:p>
    <w:p w14:paraId="06000000">
      <w:pPr>
        <w:widowControl w:val="1"/>
        <w:spacing w:after="0" w:line="240" w:lineRule="auto"/>
        <w:ind/>
        <w:jc w:val="center"/>
        <w:rPr>
          <w:rFonts w:ascii="Calibri" w:hAnsi="Calibri"/>
          <w:color w:val="000000"/>
          <w:sz w:val="20"/>
        </w:rPr>
      </w:pPr>
    </w:p>
    <w:p w14:paraId="07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Все родители задают главный вопрос – готов ли мой ребенок к школьному обучению?</w:t>
      </w:r>
    </w:p>
    <w:p w14:paraId="08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        Основная задача родителей – вовремя обратить внимание на различные нарушения устной речи своего ребёнка, чтобы начать логопедическую работу с ним до школы, предотвратить трудности общения в коллективе и неуспеваемость в общеобразовательной школе. Чем раньше будет начата коррекция, тем лучше её результат.  </w:t>
      </w:r>
    </w:p>
    <w:p w14:paraId="09000000">
      <w:pPr>
        <w:widowControl w:val="1"/>
        <w:spacing w:after="0" w:line="240" w:lineRule="auto"/>
        <w:ind/>
        <w:rPr>
          <w:rFonts w:ascii="Calibri" w:hAnsi="Calibri"/>
          <w:color w:val="000000"/>
          <w:sz w:val="20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Рекомендации для родителей.</w:t>
      </w:r>
    </w:p>
    <w:p w14:paraId="0B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i w:val="1"/>
          <w:color w:val="000000"/>
          <w:sz w:val="28"/>
        </w:rPr>
        <w:t>Развитие фонематических процессов и коррекция нарушений звукопроизношения</w:t>
      </w:r>
      <w:r>
        <w:rPr>
          <w:rFonts w:ascii="Times New Roman" w:hAnsi="Times New Roman"/>
          <w:color w:val="000000"/>
          <w:sz w:val="28"/>
        </w:rPr>
        <w:t>.</w:t>
      </w:r>
    </w:p>
    <w:p w14:paraId="0C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1. К моменту поступления в школу ребенок должен правильно произносить все звуки речи родного языка и не путать их между собой в речевом потоке. Перед школой необходимо проконсультироваться с логопедом.</w:t>
      </w:r>
    </w:p>
    <w:p w14:paraId="0D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2. Если ваш ребенок говорит, по вашему мнению, абсолютно «чисто», не помешает, все-таки, обратиться к логопеду и проверить так ли это на самом деле.</w:t>
      </w:r>
    </w:p>
    <w:p w14:paraId="0E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3. Работу по устранению дефектов звукопроизношения должен проводить только специалист. Самостоятельное вмешательство родителей в процесс коррекции звукопроизношения может привести к отрицательному результату.</w:t>
      </w:r>
    </w:p>
    <w:p w14:paraId="0F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4. Обратите внимание на </w:t>
      </w:r>
      <w:r>
        <w:rPr>
          <w:rFonts w:ascii="Times New Roman" w:hAnsi="Times New Roman"/>
          <w:color w:val="000000"/>
          <w:sz w:val="28"/>
        </w:rPr>
        <w:t>сформированность</w:t>
      </w:r>
      <w:r>
        <w:rPr>
          <w:rFonts w:ascii="Times New Roman" w:hAnsi="Times New Roman"/>
          <w:color w:val="000000"/>
          <w:sz w:val="28"/>
        </w:rPr>
        <w:t xml:space="preserve"> слоговой структуры речи у вашего ребенка. К шести годам ребенок безошибочно, не переставляя и пропуская слоги, должен произносить слова типа: милиционер, экскаватор, велосипедист и т.д.</w:t>
      </w:r>
    </w:p>
    <w:p w14:paraId="10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5. Формируйте у ребенка способность к различению на слух всех звуков речи, - это поможет в дальнейшем избежать трудностей в овладении письменной речью.</w:t>
      </w:r>
    </w:p>
    <w:p w14:paraId="11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6. Развитию фонематических процессов помогут упражнения, которые можно выполнять не только дома, но и по дороге в детский сад, на прогулке, в магазине и т.д.  - Произнесите ряд слов и попросите ребенка хлопнуть в ладоши (поднять руку), когда услышит заданный звук.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«Хлопни в ладоши, когда услышишь в слове звук [Р]». Так можно «играть» с любым звуком речи.</w:t>
      </w:r>
    </w:p>
    <w:p w14:paraId="12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· Попросите вспомнить и назвать предметы, окружающие ребенка (на улице, в комнате, магазине, детском саду), начинающиеся на звук [Ш] (или любой другой звук).</w:t>
      </w:r>
    </w:p>
    <w:p w14:paraId="13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· Предложите самостоятельно придумать 5-7 слов, начинающихся на заданный звук.</w:t>
      </w:r>
    </w:p>
    <w:p w14:paraId="14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· Попросите вспомнить и назвать учебные принадлежности (продукты из магазина, домашних или диких животных и т.д.), в названиях которых «спрятался» звук [С] (или любой другой).</w:t>
      </w:r>
    </w:p>
    <w:p w14:paraId="15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· Произносите ряд слов и попросите ребенка хлопнуть в ладоши (поднять руку) когда услышит мягкий согласный звук в начале слова (Например: лента, лапка, моль, мир, мяч, лужа, ремонт, </w:t>
      </w:r>
      <w:r>
        <w:rPr>
          <w:rFonts w:ascii="Times New Roman" w:hAnsi="Times New Roman"/>
          <w:color w:val="000000"/>
          <w:sz w:val="28"/>
        </w:rPr>
        <w:t>рама ,</w:t>
      </w:r>
      <w:r>
        <w:rPr>
          <w:rFonts w:ascii="Times New Roman" w:hAnsi="Times New Roman"/>
          <w:color w:val="000000"/>
          <w:sz w:val="28"/>
        </w:rPr>
        <w:t xml:space="preserve"> кошка, кедр, санки, сено, и т.д.); в конце слова (моль, укол, якорь, забор, огонь, вагон и т.д.); в середине слова (малина, коляска, корабль, вареный, косилка, косынка).</w:t>
      </w:r>
    </w:p>
    <w:p w14:paraId="16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· Предложите ребенку самостоятельно придумать слова, начинающиеся: на мягкие и твердые согласные звуки; звонкие и глухие согласные.</w:t>
      </w:r>
    </w:p>
    <w:p w14:paraId="17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К моменту поступления в школу у ребенка должны быть сформированы процессы языкового анализа и синтеза, которые являются важной операцией при последующем обучении ребенка. </w:t>
      </w:r>
      <w:r>
        <w:rPr>
          <w:rFonts w:ascii="Times New Roman" w:hAnsi="Times New Roman"/>
          <w:i w:val="1"/>
          <w:color w:val="000000"/>
          <w:sz w:val="28"/>
        </w:rPr>
        <w:t>Развитию навыков языкового анализа и синтеза</w:t>
      </w:r>
      <w:r>
        <w:rPr>
          <w:rFonts w:ascii="Times New Roman" w:hAnsi="Times New Roman"/>
          <w:color w:val="000000"/>
          <w:sz w:val="28"/>
        </w:rPr>
        <w:t> помогут следующие задания, выполнение которых не требует специальных условий и могут происходить, например, на прогулке:</w:t>
      </w:r>
    </w:p>
    <w:p w14:paraId="18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1. Сосчитай, сколько слов в предложениях: «Мама моет посуду.», «Петя пьет вкусный сок.», «Папа едет на работу.». Назови первое и последнее слово в предложении.</w:t>
      </w:r>
    </w:p>
    <w:p w14:paraId="19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2. Самостоятельно придумай предложение, в котором будет два, три слова и т.д.</w:t>
      </w:r>
    </w:p>
    <w:p w14:paraId="1A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3. Придумай предложение с маленьким словом «на» (так можно придумывать с любым предлогом),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«Ваза стоит на столе.»</w:t>
      </w:r>
    </w:p>
    <w:p w14:paraId="1B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4. Придумай предложение с первым словом "веселый" (или любым другим), постепенно добавляя слова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color w:val="000000"/>
          <w:sz w:val="28"/>
        </w:rPr>
        <w:t xml:space="preserve"> связанные между собой по смыслу.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«Веселый…», «Веселый кот…», «Веселый кот прыгнул…», «Веселый кот прыгнул на …», «Веселый кот прыгнул на диван.».</w:t>
      </w:r>
    </w:p>
    <w:p w14:paraId="1C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5. Составь как можно больше слов, используя буквы заданного слова.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метрополитен, велосипедист, экскаватор и др. Можно использовать любые длинные слова.</w:t>
      </w:r>
    </w:p>
    <w:p w14:paraId="1D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6. Доскажи слог, чтобы получилось слово.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ма</w:t>
      </w:r>
      <w:r>
        <w:rPr>
          <w:rFonts w:ascii="Times New Roman" w:hAnsi="Times New Roman"/>
          <w:color w:val="000000"/>
          <w:sz w:val="28"/>
        </w:rPr>
        <w:t>-ли-(на), ка-ран-(</w:t>
      </w:r>
      <w:r>
        <w:rPr>
          <w:rFonts w:ascii="Times New Roman" w:hAnsi="Times New Roman"/>
          <w:color w:val="000000"/>
          <w:sz w:val="28"/>
        </w:rPr>
        <w:t>даш</w:t>
      </w:r>
      <w:r>
        <w:rPr>
          <w:rFonts w:ascii="Times New Roman" w:hAnsi="Times New Roman"/>
          <w:color w:val="000000"/>
          <w:sz w:val="28"/>
        </w:rPr>
        <w:t>), кар-</w:t>
      </w:r>
      <w:r>
        <w:rPr>
          <w:rFonts w:ascii="Times New Roman" w:hAnsi="Times New Roman"/>
          <w:color w:val="000000"/>
          <w:sz w:val="28"/>
        </w:rPr>
        <w:t>тош</w:t>
      </w:r>
      <w:r>
        <w:rPr>
          <w:rFonts w:ascii="Times New Roman" w:hAnsi="Times New Roman"/>
          <w:color w:val="000000"/>
          <w:sz w:val="28"/>
        </w:rPr>
        <w:t>-(ка) и др.</w:t>
      </w:r>
    </w:p>
    <w:p w14:paraId="1E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7. Сосчитай сколько слогов в словах. Пример: слон, дом, кран, пень (слова с одним слогом); каша, лето, сумка, урок, сырок (слова с двумя слогами); малина, картина, цыпленок (слова с тремя слогами).</w:t>
      </w:r>
    </w:p>
    <w:p w14:paraId="1F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8. Назови первый звук в словах. (Произносим слова с первым гласным звуком: утка, аист, указка, апельсин, игла, обруч и т.д.; с первым согласным звуком: кошка, шуба, зонт, лента и т.д.)</w:t>
      </w:r>
    </w:p>
    <w:p w14:paraId="20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9. Назови последний звук в словах. В 8 и 9 задании родители обращают внимание на то, что ребенок должен произнести именно звук, а не букву.</w:t>
      </w:r>
    </w:p>
    <w:p w14:paraId="21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10. «Угадай слово». Родители предлагают ребенку угадать слово, которое они произносят по отдельным звукам, делая между ними в произнесении паузу. Например: [с] - [л] –[о] </w:t>
      </w:r>
      <w:r>
        <w:rPr>
          <w:rFonts w:ascii="Times New Roman" w:hAnsi="Times New Roman"/>
          <w:color w:val="000000"/>
          <w:sz w:val="28"/>
        </w:rPr>
        <w:t>–[ н</w:t>
      </w:r>
      <w:r>
        <w:rPr>
          <w:rFonts w:ascii="Times New Roman" w:hAnsi="Times New Roman"/>
          <w:color w:val="000000"/>
          <w:sz w:val="28"/>
        </w:rPr>
        <w:t>].</w:t>
      </w:r>
    </w:p>
    <w:p w14:paraId="22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11. «Где спрятался звук?». Ребенок должен определить приблизительное место звука в слове: в начале, середине, конце.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«Где спрятался звук [С] в слове «санки» (в начале), в слове «миска» (в середине), в слове «нос» (в конце)».</w:t>
      </w:r>
    </w:p>
    <w:p w14:paraId="23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12. «</w:t>
      </w:r>
      <w:r>
        <w:rPr>
          <w:rFonts w:ascii="Times New Roman" w:hAnsi="Times New Roman"/>
          <w:color w:val="000000"/>
          <w:sz w:val="28"/>
        </w:rPr>
        <w:t>Рассыпушки</w:t>
      </w:r>
      <w:r>
        <w:rPr>
          <w:rFonts w:ascii="Times New Roman" w:hAnsi="Times New Roman"/>
          <w:color w:val="000000"/>
          <w:sz w:val="28"/>
        </w:rPr>
        <w:t xml:space="preserve">». Ребенку предлагается собрать слова из букв, которые «рассыпались», т.е. поменялись местами. Такое задание не обязательно выполнять дома, сидя за столом; интереснее разгадывать слова, написанные во время прогулки палочкой на песке или земле. Можно загадывать слова из 3, 4 и 5-ти букв.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а р к (рак), и а л с (лиса), с о т л (стол), о к ш к а (кошка).</w:t>
      </w:r>
    </w:p>
    <w:p w14:paraId="24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i w:val="1"/>
          <w:color w:val="000000"/>
          <w:sz w:val="28"/>
        </w:rPr>
        <w:t>Развитие зрительно-пространственных представлений.</w:t>
      </w:r>
    </w:p>
    <w:p w14:paraId="25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1. «Найди спрятанное». Предложите ребенку найти спрятанный вами предмет или игрушку в комнате, следуя инструкциям.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«Встань спиной к телевизору и сделай два шага вправо, повернись налево и сделай один шаг и т.д.».</w:t>
      </w:r>
    </w:p>
    <w:p w14:paraId="26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2. Попросите ребенка показать различные части тела: правый глаз, левую руку и т.д. Усложните задание попросив показать левой рукой правое ухо, правой рукой левый глаз и т.д. Такой вид упражнений помогает сформировать умение ориентироваться в правой и левой сторонах пространства.</w:t>
      </w:r>
    </w:p>
    <w:p w14:paraId="27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3. На улице можно предложить ребенку рассмотреть окружающие предметы и назвать их расположение относительно друг друга. </w:t>
      </w:r>
      <w:r>
        <w:rPr>
          <w:rFonts w:ascii="Times New Roman" w:hAnsi="Times New Roman"/>
          <w:color w:val="000000"/>
          <w:sz w:val="28"/>
        </w:rPr>
        <w:t>Например</w:t>
      </w:r>
      <w:r>
        <w:rPr>
          <w:rFonts w:ascii="Times New Roman" w:hAnsi="Times New Roman"/>
          <w:color w:val="000000"/>
          <w:sz w:val="28"/>
        </w:rPr>
        <w:t>: «Машина стоит около дома.», «Автобус едет справа от девочки.», «Цветы растут слева от дерева.» и т.д.</w:t>
      </w:r>
    </w:p>
    <w:p w14:paraId="28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4. «Графический диктант по клеточкам». Рисунки графических диктантов можно найти в литературе по подготовке ребенка к школе. Это задание помогает не только развивать зрительно-пространственную ориентировку, но и готовит руку к письму.</w:t>
      </w:r>
    </w:p>
    <w:p w14:paraId="29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5. Предложите р</w:t>
      </w:r>
      <w:r>
        <w:rPr>
          <w:rFonts w:ascii="Times New Roman" w:hAnsi="Times New Roman"/>
          <w:color w:val="000000"/>
          <w:sz w:val="28"/>
        </w:rPr>
        <w:t>ебенку сложить по образцу какой-</w:t>
      </w:r>
      <w:r>
        <w:rPr>
          <w:rFonts w:ascii="Times New Roman" w:hAnsi="Times New Roman"/>
          <w:color w:val="000000"/>
          <w:sz w:val="28"/>
        </w:rPr>
        <w:t>либо предмет из сборного конструктора или кубиков.</w:t>
      </w:r>
    </w:p>
    <w:p w14:paraId="2A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6. «Найди отличия в картинках». Такие задания можно встретить в детских журналах.</w:t>
      </w:r>
    </w:p>
    <w:p w14:paraId="2B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7. «Чего не хватает?</w:t>
      </w:r>
      <w:r>
        <w:rPr>
          <w:rFonts w:ascii="Times New Roman" w:hAnsi="Times New Roman"/>
          <w:color w:val="000000"/>
          <w:sz w:val="28"/>
        </w:rPr>
        <w:t>» .</w:t>
      </w:r>
      <w:r>
        <w:rPr>
          <w:rFonts w:ascii="Times New Roman" w:hAnsi="Times New Roman"/>
          <w:color w:val="000000"/>
          <w:sz w:val="28"/>
        </w:rPr>
        <w:t xml:space="preserve"> На рисунке изображены предметы, у которых художник не нарисовал какой-либо детали. Ребенок должен </w:t>
      </w:r>
      <w:r>
        <w:rPr>
          <w:rFonts w:ascii="Times New Roman" w:hAnsi="Times New Roman"/>
          <w:color w:val="000000"/>
          <w:sz w:val="28"/>
        </w:rPr>
        <w:t>определить</w:t>
      </w:r>
      <w:r>
        <w:rPr>
          <w:rFonts w:ascii="Times New Roman" w:hAnsi="Times New Roman"/>
          <w:color w:val="000000"/>
          <w:sz w:val="28"/>
        </w:rPr>
        <w:t xml:space="preserve"> чего не хватает и дорисовать. Материалы к игре можно найти в специальной литературе и в детских журналах.</w:t>
      </w:r>
    </w:p>
    <w:p w14:paraId="2C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8. «Что изменилось?» Разложите перед ребенком игрушки или картинки, предложите запомнить и закрыть глаза. Поменяйте игрушки местами и спросите, что изменилось?</w:t>
      </w:r>
    </w:p>
    <w:p w14:paraId="2D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Самое главное: </w:t>
      </w:r>
      <w:r>
        <w:rPr>
          <w:rFonts w:ascii="Times New Roman" w:hAnsi="Times New Roman"/>
          <w:b w:val="1"/>
          <w:i w:val="1"/>
          <w:color w:val="000000"/>
          <w:sz w:val="28"/>
        </w:rPr>
        <w:t>внимательно относитесь к своей собственной речи, старайтесь как можно больше разговаривать с ребенком и проводить с ним время, окружая его грамотным речевым общением и своим вниманием</w:t>
      </w:r>
      <w:r>
        <w:rPr>
          <w:rFonts w:ascii="Times New Roman" w:hAnsi="Times New Roman"/>
          <w:color w:val="000000"/>
          <w:sz w:val="28"/>
        </w:rPr>
        <w:t>. Помните, что у ребенка с недостаточно сформированной устной речью, в дальнейшем неизбежно появление школьных трудностей в процессе овладения письмом.</w:t>
      </w:r>
    </w:p>
    <w:p w14:paraId="2E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Советы логопеда</w:t>
      </w:r>
    </w:p>
    <w:p w14:paraId="2F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        Не старайтесь ускорить ход естественного</w:t>
      </w:r>
      <w:r>
        <w:rPr>
          <w:rFonts w:ascii="Times New Roman" w:hAnsi="Times New Roman"/>
          <w:color w:val="000000"/>
          <w:sz w:val="28"/>
        </w:rPr>
        <w:t xml:space="preserve"> речевого </w:t>
      </w:r>
      <w:r>
        <w:rPr>
          <w:rFonts w:ascii="Times New Roman" w:hAnsi="Times New Roman"/>
          <w:color w:val="000000"/>
          <w:sz w:val="28"/>
        </w:rPr>
        <w:t>развития  ребёнка</w:t>
      </w:r>
      <w:r>
        <w:rPr>
          <w:rFonts w:ascii="Times New Roman" w:hAnsi="Times New Roman"/>
          <w:color w:val="000000"/>
          <w:sz w:val="28"/>
        </w:rPr>
        <w:t xml:space="preserve">. Не </w:t>
      </w:r>
      <w:r>
        <w:rPr>
          <w:rFonts w:ascii="Times New Roman" w:hAnsi="Times New Roman"/>
          <w:color w:val="000000"/>
          <w:sz w:val="28"/>
        </w:rPr>
        <w:t>перегружайте его речевыми занятиями. Игры, упражнения, должны соответствовать возрасту.</w:t>
      </w:r>
    </w:p>
    <w:p w14:paraId="30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   </w:t>
      </w:r>
      <w:r>
        <w:rPr>
          <w:rFonts w:ascii="Times New Roman" w:hAnsi="Times New Roman"/>
          <w:color w:val="000000"/>
          <w:sz w:val="28"/>
        </w:rPr>
        <w:t>При общении с ребёнком следите за своей речью. Говорите с ним, не торопясь. Звуки и слова произносите четко и ясно, непонятные слова, обороты, встречающиеся в тексте, непременно объясните</w:t>
      </w:r>
    </w:p>
    <w:p w14:paraId="31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 xml:space="preserve">        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Не подделывайтесь под детскую речь, не злоупотребляйте </w:t>
      </w:r>
      <w:r>
        <w:rPr>
          <w:rFonts w:ascii="Times New Roman" w:hAnsi="Times New Roman"/>
          <w:color w:val="000000"/>
          <w:sz w:val="28"/>
        </w:rPr>
        <w:t>уменьшительно</w:t>
      </w:r>
      <w:r>
        <w:rPr>
          <w:rFonts w:ascii="Times New Roman" w:hAnsi="Times New Roman"/>
          <w:color w:val="000000"/>
          <w:sz w:val="28"/>
        </w:rPr>
        <w:t xml:space="preserve"> – ласкательными суффиксами – всё это тормозит речевое развитие.</w:t>
      </w:r>
    </w:p>
    <w:p w14:paraId="32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      Своевременно устраняйте недостаток речи ребёнка, стремясь указать неточности и ошибки, встречающиеся в его речи, будьте осторожны, ни в коем случае не смейтесь над ребёнком, самое лучшее – тактично поправить то или иное слово. Если ребёнок торопится высказать свои мысли или говорит тихо, напомните ему: «Говорить надо внятно, чётко, не спеша».</w:t>
      </w:r>
    </w:p>
    <w:p w14:paraId="33000000">
      <w:pPr>
        <w:widowControl w:val="1"/>
        <w:spacing w:after="0" w:line="240" w:lineRule="auto"/>
        <w:ind/>
        <w:jc w:val="both"/>
        <w:rPr>
          <w:rFonts w:ascii="Calibri" w:hAnsi="Calibri"/>
          <w:color w:val="000000"/>
          <w:sz w:val="20"/>
        </w:rPr>
      </w:pPr>
      <w:r>
        <w:rPr>
          <w:rFonts w:ascii="Times New Roman" w:hAnsi="Times New Roman"/>
          <w:color w:val="000000"/>
          <w:sz w:val="28"/>
        </w:rPr>
        <w:t>            Родите</w:t>
      </w:r>
      <w:r>
        <w:rPr>
          <w:rFonts w:ascii="Times New Roman" w:hAnsi="Times New Roman"/>
          <w:color w:val="000000"/>
          <w:sz w:val="28"/>
        </w:rPr>
        <w:t xml:space="preserve">лям важно знать, что нарушения </w:t>
      </w:r>
      <w:r>
        <w:rPr>
          <w:rFonts w:ascii="Times New Roman" w:hAnsi="Times New Roman"/>
          <w:color w:val="000000"/>
          <w:sz w:val="28"/>
        </w:rPr>
        <w:t>и недостатки устной речи могут повлиять на формирование письменной речи, затруднять процесс обучения чтению и письму у ребенка и проявляться в специфических ошибках. Следовательно, необходима ранняя своевременной коррекция устной</w:t>
      </w:r>
      <w:r>
        <w:rPr>
          <w:rFonts w:ascii="Times New Roman" w:hAnsi="Times New Roman"/>
          <w:color w:val="000000"/>
          <w:sz w:val="28"/>
        </w:rPr>
        <w:t xml:space="preserve"> речи, профилактическая работа </w:t>
      </w:r>
      <w:r>
        <w:rPr>
          <w:rFonts w:ascii="Times New Roman" w:hAnsi="Times New Roman"/>
          <w:color w:val="000000"/>
          <w:sz w:val="28"/>
        </w:rPr>
        <w:t>в первом классе.</w:t>
      </w:r>
    </w:p>
    <w:p w14:paraId="3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Balloon Text"/>
    <w:basedOn w:val="Style_1"/>
    <w:link w:val="Style_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_ch" w:type="character">
    <w:name w:val="Balloon Text"/>
    <w:basedOn w:val="Style_1_ch"/>
    <w:link w:val="Style_3"/>
    <w:rPr>
      <w:rFonts w:ascii="Segoe UI" w:hAnsi="Segoe UI"/>
      <w:sz w:val="1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2021-05-11T12:33:00Z</dcterms:created>
  <dcterms:modified xsi:type="dcterms:W3CDTF">2026-08-10T15:06:26Z</dcterms:modified>
</cp:coreProperties>
</file>